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93E6E"/>
    <w:p w:rsidR="00CF6E32"/>
    <w:p w:rsidR="00CF6E32"/>
    <w:p w:rsidR="00FF3757"/>
    <w:p w:rsidR="00B30083"/>
    <w:p w:rsidR="00FF3757"/>
    <w:p w:rsidR="005B4061" w:rsidP="00986437">
      <w:pPr>
        <w:tabs>
          <w:tab w:val="left" w:pos="5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B4061">
        <w:rPr>
          <w:rFonts w:ascii="Times New Roman" w:hAnsi="Times New Roman" w:cs="Times New Roman"/>
          <w:b/>
          <w:sz w:val="24"/>
          <w:szCs w:val="24"/>
        </w:rPr>
        <w:tab/>
      </w:r>
      <w:r w:rsidRPr="00986437">
        <w:rPr>
          <w:rFonts w:ascii="Times New Roman" w:hAnsi="Times New Roman" w:cs="Times New Roman"/>
          <w:b/>
          <w:sz w:val="24"/>
          <w:szCs w:val="24"/>
        </w:rPr>
        <w:tab/>
      </w:r>
      <w:r w:rsidRPr="00986437" w:rsidR="00986437">
        <w:rPr>
          <w:rFonts w:ascii="Times New Roman" w:hAnsi="Times New Roman" w:cs="Times New Roman"/>
          <w:b/>
          <w:sz w:val="24"/>
          <w:szCs w:val="24"/>
        </w:rPr>
        <w:t>Evidence-Based Practice of Merle Mishel</w:t>
      </w:r>
    </w:p>
    <w:p w:rsidR="00986437" w:rsidP="00986437">
      <w:pPr>
        <w:tabs>
          <w:tab w:val="left" w:pos="5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86437" w:rsidRPr="005B4061" w:rsidP="00986437">
      <w:pPr>
        <w:tabs>
          <w:tab w:val="left" w:pos="570"/>
          <w:tab w:val="center" w:pos="4680"/>
        </w:tabs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FF3757" w:rsidRPr="00733403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Name</w:t>
      </w:r>
    </w:p>
    <w:p w:rsidR="00FF3757" w:rsidRPr="00733403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03878" w:rsidRPr="00733403" w:rsidP="00D0387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FF3757" w:rsidRPr="00733403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</w:t>
      </w:r>
      <w:bookmarkStart w:id="0" w:name="_GoBack"/>
      <w:bookmarkEnd w:id="0"/>
    </w:p>
    <w:p w:rsidR="00FF3757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3403">
        <w:rPr>
          <w:rFonts w:ascii="Times New Roman" w:hAnsi="Times New Roman" w:cs="Times New Roman"/>
          <w:sz w:val="24"/>
          <w:szCs w:val="24"/>
        </w:rPr>
        <w:t>Date</w:t>
      </w:r>
    </w:p>
    <w:p w:rsidR="00EA023B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23B" w:rsidRPr="00733403" w:rsidP="00FF375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F3757"/>
    <w:p w:rsidR="003F6F0E" w:rsidP="003F6F0E">
      <w:pPr>
        <w:spacing w:after="0" w:line="480" w:lineRule="auto"/>
        <w:contextualSpacing/>
      </w:pPr>
    </w:p>
    <w:p w:rsidR="00D038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315BB6" w:rsidP="00315BB6">
      <w:pPr>
        <w:tabs>
          <w:tab w:val="left" w:pos="570"/>
          <w:tab w:val="center" w:pos="468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6437">
        <w:rPr>
          <w:rFonts w:ascii="Times New Roman" w:hAnsi="Times New Roman" w:cs="Times New Roman"/>
          <w:b/>
          <w:sz w:val="24"/>
          <w:szCs w:val="24"/>
        </w:rPr>
        <w:t>Evidenc</w:t>
      </w:r>
      <w:r w:rsidR="000C5EC6">
        <w:rPr>
          <w:rFonts w:ascii="Times New Roman" w:hAnsi="Times New Roman" w:cs="Times New Roman"/>
          <w:b/>
          <w:sz w:val="24"/>
          <w:szCs w:val="24"/>
        </w:rPr>
        <w:t>e-Based Practice of Merle Mishel</w:t>
      </w:r>
    </w:p>
    <w:p w:rsidR="00315BB6" w:rsidP="00E21A73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Merle</w:t>
      </w:r>
      <w:r w:rsidR="00831E94">
        <w:rPr>
          <w:rFonts w:ascii="Times New Roman" w:hAnsi="Times New Roman" w:cs="Times New Roman"/>
          <w:sz w:val="24"/>
          <w:szCs w:val="24"/>
        </w:rPr>
        <w:t xml:space="preserve"> M</w:t>
      </w:r>
      <w:r w:rsidR="005F1625">
        <w:rPr>
          <w:rFonts w:ascii="Times New Roman" w:hAnsi="Times New Roman" w:cs="Times New Roman"/>
          <w:sz w:val="24"/>
          <w:szCs w:val="24"/>
        </w:rPr>
        <w:t xml:space="preserve">ishel started her uncertainty in </w:t>
      </w:r>
      <w:r w:rsidR="00AB365A">
        <w:rPr>
          <w:rFonts w:ascii="Times New Roman" w:hAnsi="Times New Roman" w:cs="Times New Roman"/>
          <w:sz w:val="24"/>
          <w:szCs w:val="24"/>
        </w:rPr>
        <w:t>illness research</w:t>
      </w:r>
      <w:r w:rsidR="00831E94">
        <w:rPr>
          <w:rFonts w:ascii="Times New Roman" w:hAnsi="Times New Roman" w:cs="Times New Roman"/>
          <w:sz w:val="24"/>
          <w:szCs w:val="24"/>
        </w:rPr>
        <w:t xml:space="preserve"> when her father was diagnosed with colon cancer, and he did not understand </w:t>
      </w:r>
      <w:r w:rsidR="00CA1D56">
        <w:rPr>
          <w:rFonts w:ascii="Times New Roman" w:hAnsi="Times New Roman" w:cs="Times New Roman"/>
          <w:sz w:val="24"/>
          <w:szCs w:val="24"/>
        </w:rPr>
        <w:t xml:space="preserve">what was happening to </w:t>
      </w:r>
      <w:r w:rsidR="00216468">
        <w:rPr>
          <w:rFonts w:ascii="Times New Roman" w:hAnsi="Times New Roman" w:cs="Times New Roman"/>
          <w:sz w:val="24"/>
          <w:szCs w:val="24"/>
        </w:rPr>
        <w:t xml:space="preserve">him or how to cope with the disease at that time. </w:t>
      </w:r>
      <w:r w:rsidR="00F12E57">
        <w:rPr>
          <w:rFonts w:ascii="Times New Roman" w:hAnsi="Times New Roman" w:cs="Times New Roman"/>
          <w:sz w:val="24"/>
          <w:szCs w:val="24"/>
        </w:rPr>
        <w:t>H</w:t>
      </w:r>
      <w:r w:rsidR="00216468">
        <w:rPr>
          <w:rFonts w:ascii="Times New Roman" w:hAnsi="Times New Roman" w:cs="Times New Roman"/>
          <w:sz w:val="24"/>
          <w:szCs w:val="24"/>
        </w:rPr>
        <w:t>e</w:t>
      </w:r>
      <w:r w:rsidR="00F12E57">
        <w:rPr>
          <w:rFonts w:ascii="Times New Roman" w:hAnsi="Times New Roman" w:cs="Times New Roman"/>
          <w:sz w:val="24"/>
          <w:szCs w:val="24"/>
        </w:rPr>
        <w:t>r father</w:t>
      </w:r>
      <w:r w:rsidR="00216468">
        <w:rPr>
          <w:rFonts w:ascii="Times New Roman" w:hAnsi="Times New Roman" w:cs="Times New Roman"/>
          <w:sz w:val="24"/>
          <w:szCs w:val="24"/>
        </w:rPr>
        <w:t xml:space="preserve"> tried </w:t>
      </w:r>
      <w:r w:rsidR="00F12E57">
        <w:rPr>
          <w:rFonts w:ascii="Times New Roman" w:hAnsi="Times New Roman" w:cs="Times New Roman"/>
          <w:sz w:val="24"/>
          <w:szCs w:val="24"/>
        </w:rPr>
        <w:t xml:space="preserve">to adjust some elements of his life to </w:t>
      </w:r>
      <w:r w:rsidR="002B7176">
        <w:rPr>
          <w:rFonts w:ascii="Times New Roman" w:hAnsi="Times New Roman" w:cs="Times New Roman"/>
          <w:sz w:val="24"/>
          <w:szCs w:val="24"/>
        </w:rPr>
        <w:t xml:space="preserve">deal with the illness's uncertainty. This prompted Mishel to </w:t>
      </w:r>
      <w:r w:rsidR="00F33304">
        <w:rPr>
          <w:rFonts w:ascii="Times New Roman" w:hAnsi="Times New Roman" w:cs="Times New Roman"/>
          <w:sz w:val="24"/>
          <w:szCs w:val="24"/>
        </w:rPr>
        <w:t xml:space="preserve">develop </w:t>
      </w:r>
      <w:r w:rsidR="00D550ED">
        <w:rPr>
          <w:rFonts w:ascii="Times New Roman" w:hAnsi="Times New Roman" w:cs="Times New Roman"/>
          <w:sz w:val="24"/>
          <w:szCs w:val="24"/>
        </w:rPr>
        <w:t xml:space="preserve">the </w:t>
      </w:r>
      <w:r w:rsidR="00F33304">
        <w:rPr>
          <w:rFonts w:ascii="Times New Roman" w:hAnsi="Times New Roman" w:cs="Times New Roman"/>
          <w:sz w:val="24"/>
          <w:szCs w:val="24"/>
        </w:rPr>
        <w:t xml:space="preserve">theory since she </w:t>
      </w:r>
      <w:r w:rsidR="006B2DB5">
        <w:rPr>
          <w:rFonts w:ascii="Times New Roman" w:hAnsi="Times New Roman" w:cs="Times New Roman"/>
          <w:sz w:val="24"/>
          <w:szCs w:val="24"/>
        </w:rPr>
        <w:t xml:space="preserve">had </w:t>
      </w:r>
      <w:r w:rsidR="00F33304">
        <w:rPr>
          <w:rFonts w:ascii="Times New Roman" w:hAnsi="Times New Roman" w:cs="Times New Roman"/>
          <w:sz w:val="24"/>
          <w:szCs w:val="24"/>
        </w:rPr>
        <w:t>experienced some of the uncertainties</w:t>
      </w:r>
      <w:r w:rsidR="006B2DB5">
        <w:rPr>
          <w:rFonts w:ascii="Times New Roman" w:hAnsi="Times New Roman" w:cs="Times New Roman"/>
          <w:sz w:val="24"/>
          <w:szCs w:val="24"/>
        </w:rPr>
        <w:t xml:space="preserve"> through her father</w:t>
      </w:r>
      <w:r w:rsidR="003A5F32">
        <w:rPr>
          <w:rFonts w:ascii="Times New Roman" w:hAnsi="Times New Roman" w:cs="Times New Roman"/>
          <w:sz w:val="24"/>
          <w:szCs w:val="24"/>
        </w:rPr>
        <w:t xml:space="preserve"> (</w:t>
      </w:r>
      <w:r w:rsidRPr="00F4794D" w:rsidR="003A5F32">
        <w:rPr>
          <w:rFonts w:ascii="Times New Roman" w:hAnsi="Times New Roman" w:cs="Times New Roman"/>
          <w:sz w:val="24"/>
          <w:szCs w:val="24"/>
        </w:rPr>
        <w:t>Clayt</w:t>
      </w:r>
      <w:r w:rsidR="003A5F32">
        <w:rPr>
          <w:rFonts w:ascii="Times New Roman" w:hAnsi="Times New Roman" w:cs="Times New Roman"/>
          <w:sz w:val="24"/>
          <w:szCs w:val="24"/>
        </w:rPr>
        <w:t xml:space="preserve">on et al., </w:t>
      </w:r>
      <w:r w:rsidRPr="00F4794D" w:rsidR="003A5F32">
        <w:rPr>
          <w:rFonts w:ascii="Times New Roman" w:hAnsi="Times New Roman" w:cs="Times New Roman"/>
          <w:sz w:val="24"/>
          <w:szCs w:val="24"/>
        </w:rPr>
        <w:t>2018)</w:t>
      </w:r>
      <w:r w:rsidR="006B2DB5">
        <w:rPr>
          <w:rFonts w:ascii="Times New Roman" w:hAnsi="Times New Roman" w:cs="Times New Roman"/>
          <w:sz w:val="24"/>
          <w:szCs w:val="24"/>
        </w:rPr>
        <w:t xml:space="preserve">. </w:t>
      </w:r>
      <w:r w:rsidR="00D550ED">
        <w:rPr>
          <w:rFonts w:ascii="Times New Roman" w:hAnsi="Times New Roman" w:cs="Times New Roman"/>
          <w:sz w:val="24"/>
          <w:szCs w:val="24"/>
        </w:rPr>
        <w:t xml:space="preserve">Mishel wanted to understand how other patients </w:t>
      </w:r>
      <w:r w:rsidR="0050058A">
        <w:rPr>
          <w:rFonts w:ascii="Times New Roman" w:hAnsi="Times New Roman" w:cs="Times New Roman"/>
          <w:sz w:val="24"/>
          <w:szCs w:val="24"/>
        </w:rPr>
        <w:t>come to terms with t</w:t>
      </w:r>
      <w:r w:rsidR="003167CC">
        <w:rPr>
          <w:rFonts w:ascii="Times New Roman" w:hAnsi="Times New Roman" w:cs="Times New Roman"/>
          <w:sz w:val="24"/>
          <w:szCs w:val="24"/>
        </w:rPr>
        <w:t>he uncer</w:t>
      </w:r>
      <w:r w:rsidR="001D47C6">
        <w:rPr>
          <w:rFonts w:ascii="Times New Roman" w:hAnsi="Times New Roman" w:cs="Times New Roman"/>
          <w:sz w:val="24"/>
          <w:szCs w:val="24"/>
        </w:rPr>
        <w:t>tainty ca</w:t>
      </w:r>
      <w:r w:rsidR="00E961A7">
        <w:rPr>
          <w:rFonts w:ascii="Times New Roman" w:hAnsi="Times New Roman" w:cs="Times New Roman"/>
          <w:sz w:val="24"/>
          <w:szCs w:val="24"/>
        </w:rPr>
        <w:t>used by their sickness, which led</w:t>
      </w:r>
      <w:r w:rsidR="001D47C6">
        <w:rPr>
          <w:rFonts w:ascii="Times New Roman" w:hAnsi="Times New Roman" w:cs="Times New Roman"/>
          <w:sz w:val="24"/>
          <w:szCs w:val="24"/>
        </w:rPr>
        <w:t xml:space="preserve"> her</w:t>
      </w:r>
      <w:r w:rsidR="00E961A7">
        <w:rPr>
          <w:rFonts w:ascii="Times New Roman" w:hAnsi="Times New Roman" w:cs="Times New Roman"/>
          <w:sz w:val="24"/>
          <w:szCs w:val="24"/>
        </w:rPr>
        <w:t xml:space="preserve"> </w:t>
      </w:r>
      <w:r w:rsidR="001D47C6">
        <w:rPr>
          <w:rFonts w:ascii="Times New Roman" w:hAnsi="Times New Roman" w:cs="Times New Roman"/>
          <w:sz w:val="24"/>
          <w:szCs w:val="24"/>
        </w:rPr>
        <w:t>to create the Mishel Uncertainty in Illness Scale</w:t>
      </w:r>
      <w:r w:rsidR="00212DDF">
        <w:rPr>
          <w:rFonts w:ascii="Times New Roman" w:hAnsi="Times New Roman" w:cs="Times New Roman"/>
          <w:sz w:val="24"/>
          <w:szCs w:val="24"/>
        </w:rPr>
        <w:t xml:space="preserve"> tool.</w:t>
      </w:r>
    </w:p>
    <w:p w:rsidR="001B7B71" w:rsidP="00085D1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develop the uncertainty in illness theory, Mishel used scientific and empirical evidence </w:t>
      </w:r>
      <w:r w:rsidR="00461B91">
        <w:rPr>
          <w:rFonts w:ascii="Times New Roman" w:hAnsi="Times New Roman" w:cs="Times New Roman"/>
          <w:sz w:val="24"/>
          <w:szCs w:val="24"/>
        </w:rPr>
        <w:t xml:space="preserve">for her study. For instance, Mishel used empirical evidence on </w:t>
      </w:r>
      <w:r w:rsidR="00AC5910">
        <w:rPr>
          <w:rFonts w:ascii="Times New Roman" w:hAnsi="Times New Roman" w:cs="Times New Roman"/>
          <w:sz w:val="24"/>
          <w:szCs w:val="24"/>
        </w:rPr>
        <w:t xml:space="preserve">stress for her theory development. </w:t>
      </w:r>
      <w:r w:rsidR="0085411D">
        <w:rPr>
          <w:rFonts w:ascii="Times New Roman" w:hAnsi="Times New Roman" w:cs="Times New Roman"/>
          <w:sz w:val="24"/>
          <w:szCs w:val="24"/>
        </w:rPr>
        <w:t xml:space="preserve">She used previous studies on coping and stress to examine </w:t>
      </w:r>
      <w:r w:rsidR="00E21A73">
        <w:rPr>
          <w:rFonts w:ascii="Times New Roman" w:hAnsi="Times New Roman" w:cs="Times New Roman"/>
          <w:sz w:val="24"/>
          <w:szCs w:val="24"/>
        </w:rPr>
        <w:t>uncertainty as</w:t>
      </w:r>
      <w:r w:rsidR="00C435EF">
        <w:rPr>
          <w:rFonts w:ascii="Times New Roman" w:hAnsi="Times New Roman" w:cs="Times New Roman"/>
          <w:sz w:val="24"/>
          <w:szCs w:val="24"/>
        </w:rPr>
        <w:t xml:space="preserve"> a</w:t>
      </w:r>
      <w:r w:rsidR="00C00B4A">
        <w:rPr>
          <w:rFonts w:ascii="Times New Roman" w:hAnsi="Times New Roman" w:cs="Times New Roman"/>
          <w:sz w:val="24"/>
          <w:szCs w:val="24"/>
        </w:rPr>
        <w:t xml:space="preserve"> stressful outcome. The above research was about Richard </w:t>
      </w:r>
      <w:r w:rsidR="00870881">
        <w:rPr>
          <w:rFonts w:ascii="Times New Roman" w:hAnsi="Times New Roman" w:cs="Times New Roman"/>
          <w:sz w:val="24"/>
          <w:szCs w:val="24"/>
        </w:rPr>
        <w:t xml:space="preserve">Lazarus and Folkman’s </w:t>
      </w:r>
      <w:r w:rsidR="0027325A">
        <w:rPr>
          <w:rFonts w:ascii="Times New Roman" w:hAnsi="Times New Roman" w:cs="Times New Roman"/>
          <w:sz w:val="24"/>
          <w:szCs w:val="24"/>
        </w:rPr>
        <w:t>research on stress and coping</w:t>
      </w:r>
      <w:r w:rsidR="0094388D">
        <w:rPr>
          <w:rFonts w:ascii="Times New Roman" w:hAnsi="Times New Roman" w:cs="Times New Roman"/>
          <w:sz w:val="24"/>
          <w:szCs w:val="24"/>
        </w:rPr>
        <w:t xml:space="preserve"> during the</w:t>
      </w:r>
      <w:r w:rsidR="0027325A">
        <w:rPr>
          <w:rFonts w:ascii="Times New Roman" w:hAnsi="Times New Roman" w:cs="Times New Roman"/>
          <w:sz w:val="24"/>
          <w:szCs w:val="24"/>
        </w:rPr>
        <w:t xml:space="preserve"> initial conceptualization of </w:t>
      </w:r>
      <w:r w:rsidR="0094388D">
        <w:rPr>
          <w:rFonts w:ascii="Times New Roman" w:hAnsi="Times New Roman" w:cs="Times New Roman"/>
          <w:sz w:val="24"/>
          <w:szCs w:val="24"/>
        </w:rPr>
        <w:t xml:space="preserve">her uncertainty in illness </w:t>
      </w:r>
      <w:r w:rsidR="0027325A">
        <w:rPr>
          <w:rFonts w:ascii="Times New Roman" w:hAnsi="Times New Roman" w:cs="Times New Roman"/>
          <w:sz w:val="24"/>
          <w:szCs w:val="24"/>
        </w:rPr>
        <w:t>study</w:t>
      </w:r>
      <w:r w:rsidR="00F4794D">
        <w:rPr>
          <w:rFonts w:ascii="Times New Roman" w:hAnsi="Times New Roman" w:cs="Times New Roman"/>
          <w:sz w:val="24"/>
          <w:szCs w:val="24"/>
        </w:rPr>
        <w:t xml:space="preserve"> (</w:t>
      </w:r>
      <w:r w:rsidRPr="00F4794D" w:rsidR="00F4794D">
        <w:rPr>
          <w:rFonts w:ascii="Times New Roman" w:hAnsi="Times New Roman" w:cs="Times New Roman"/>
          <w:sz w:val="24"/>
          <w:szCs w:val="24"/>
        </w:rPr>
        <w:t>Clayt</w:t>
      </w:r>
      <w:r w:rsidR="00F4794D">
        <w:rPr>
          <w:rFonts w:ascii="Times New Roman" w:hAnsi="Times New Roman" w:cs="Times New Roman"/>
          <w:sz w:val="24"/>
          <w:szCs w:val="24"/>
        </w:rPr>
        <w:t xml:space="preserve">on et al., </w:t>
      </w:r>
      <w:r w:rsidRPr="00F4794D" w:rsidR="00F4794D">
        <w:rPr>
          <w:rFonts w:ascii="Times New Roman" w:hAnsi="Times New Roman" w:cs="Times New Roman"/>
          <w:sz w:val="24"/>
          <w:szCs w:val="24"/>
        </w:rPr>
        <w:t>2018)</w:t>
      </w:r>
      <w:r w:rsidR="0094388D">
        <w:rPr>
          <w:rFonts w:ascii="Times New Roman" w:hAnsi="Times New Roman" w:cs="Times New Roman"/>
          <w:sz w:val="24"/>
          <w:szCs w:val="24"/>
        </w:rPr>
        <w:t xml:space="preserve">. </w:t>
      </w:r>
      <w:r w:rsidR="004C090B">
        <w:rPr>
          <w:rFonts w:ascii="Times New Roman" w:hAnsi="Times New Roman" w:cs="Times New Roman"/>
          <w:sz w:val="24"/>
          <w:szCs w:val="24"/>
        </w:rPr>
        <w:t>The uncertainty in illness theory's primary notion is the uncertainty</w:t>
      </w:r>
      <w:r w:rsidR="000208A5">
        <w:rPr>
          <w:rFonts w:ascii="Times New Roman" w:hAnsi="Times New Roman" w:cs="Times New Roman"/>
          <w:sz w:val="24"/>
          <w:szCs w:val="24"/>
        </w:rPr>
        <w:t xml:space="preserve">, which is the lack of capacity to </w:t>
      </w:r>
      <w:r w:rsidR="000E4D88">
        <w:rPr>
          <w:rFonts w:ascii="Times New Roman" w:hAnsi="Times New Roman" w:cs="Times New Roman"/>
          <w:sz w:val="24"/>
          <w:szCs w:val="24"/>
        </w:rPr>
        <w:t xml:space="preserve">establish </w:t>
      </w:r>
      <w:r w:rsidR="00C045AF">
        <w:rPr>
          <w:rFonts w:ascii="Times New Roman" w:hAnsi="Times New Roman" w:cs="Times New Roman"/>
          <w:sz w:val="24"/>
          <w:szCs w:val="24"/>
        </w:rPr>
        <w:t xml:space="preserve">the events connected to a disease. </w:t>
      </w:r>
      <w:r w:rsidR="00B118CC">
        <w:rPr>
          <w:rFonts w:ascii="Times New Roman" w:hAnsi="Times New Roman" w:cs="Times New Roman"/>
          <w:sz w:val="24"/>
          <w:szCs w:val="24"/>
        </w:rPr>
        <w:t>For example</w:t>
      </w:r>
      <w:r w:rsidR="00F92F13">
        <w:rPr>
          <w:rFonts w:ascii="Times New Roman" w:hAnsi="Times New Roman" w:cs="Times New Roman"/>
          <w:sz w:val="24"/>
          <w:szCs w:val="24"/>
        </w:rPr>
        <w:t xml:space="preserve">, patients </w:t>
      </w:r>
      <w:r w:rsidR="00B118CC">
        <w:rPr>
          <w:rFonts w:ascii="Times New Roman" w:hAnsi="Times New Roman" w:cs="Times New Roman"/>
          <w:sz w:val="24"/>
          <w:szCs w:val="24"/>
        </w:rPr>
        <w:t xml:space="preserve">cannot determine the circumstances </w:t>
      </w:r>
      <w:r w:rsidR="00C41E74">
        <w:rPr>
          <w:rFonts w:ascii="Times New Roman" w:hAnsi="Times New Roman" w:cs="Times New Roman"/>
          <w:sz w:val="24"/>
          <w:szCs w:val="24"/>
        </w:rPr>
        <w:t>of their illness correctly</w:t>
      </w:r>
      <w:r w:rsidR="00AF5EC4">
        <w:rPr>
          <w:rFonts w:ascii="Times New Roman" w:hAnsi="Times New Roman" w:cs="Times New Roman"/>
          <w:sz w:val="24"/>
          <w:szCs w:val="24"/>
        </w:rPr>
        <w:t xml:space="preserve">. The three concepts of uncertainty related to diseases are coping with uncertainty, appraisal of uncertainty, and </w:t>
      </w:r>
      <w:r w:rsidR="000B0E65">
        <w:rPr>
          <w:rFonts w:ascii="Times New Roman" w:hAnsi="Times New Roman" w:cs="Times New Roman"/>
          <w:sz w:val="24"/>
          <w:szCs w:val="24"/>
        </w:rPr>
        <w:t xml:space="preserve">antecedents of uncertainty. The coping with uncertainty concept </w:t>
      </w:r>
      <w:r w:rsidR="00E76332">
        <w:rPr>
          <w:rFonts w:ascii="Times New Roman" w:hAnsi="Times New Roman" w:cs="Times New Roman"/>
          <w:sz w:val="24"/>
          <w:szCs w:val="24"/>
        </w:rPr>
        <w:t>relates to the tasks</w:t>
      </w:r>
      <w:r w:rsidR="003B043C">
        <w:rPr>
          <w:rFonts w:ascii="Times New Roman" w:hAnsi="Times New Roman" w:cs="Times New Roman"/>
          <w:sz w:val="24"/>
          <w:szCs w:val="24"/>
        </w:rPr>
        <w:t xml:space="preserve"> </w:t>
      </w:r>
      <w:r w:rsidR="00E76332">
        <w:rPr>
          <w:rFonts w:ascii="Times New Roman" w:hAnsi="Times New Roman" w:cs="Times New Roman"/>
          <w:sz w:val="24"/>
          <w:szCs w:val="24"/>
        </w:rPr>
        <w:t>a patient engages in</w:t>
      </w:r>
      <w:r w:rsidR="00E2312C">
        <w:rPr>
          <w:rFonts w:ascii="Times New Roman" w:hAnsi="Times New Roman" w:cs="Times New Roman"/>
          <w:sz w:val="24"/>
          <w:szCs w:val="24"/>
        </w:rPr>
        <w:t xml:space="preserve"> to deal with ambiguity</w:t>
      </w:r>
      <w:r w:rsidR="00E76332">
        <w:rPr>
          <w:rFonts w:ascii="Times New Roman" w:hAnsi="Times New Roman" w:cs="Times New Roman"/>
          <w:sz w:val="24"/>
          <w:szCs w:val="24"/>
        </w:rPr>
        <w:t>.</w:t>
      </w:r>
      <w:r w:rsidR="00467FA7">
        <w:rPr>
          <w:rFonts w:ascii="Times New Roman" w:hAnsi="Times New Roman" w:cs="Times New Roman"/>
          <w:sz w:val="24"/>
          <w:szCs w:val="24"/>
        </w:rPr>
        <w:t xml:space="preserve"> Mishel a</w:t>
      </w:r>
      <w:r w:rsidR="000E56E4">
        <w:rPr>
          <w:rFonts w:ascii="Times New Roman" w:hAnsi="Times New Roman" w:cs="Times New Roman"/>
          <w:sz w:val="24"/>
          <w:szCs w:val="24"/>
        </w:rPr>
        <w:t xml:space="preserve">ssumed that </w:t>
      </w:r>
      <w:r w:rsidR="00467FA7">
        <w:rPr>
          <w:rFonts w:ascii="Times New Roman" w:hAnsi="Times New Roman" w:cs="Times New Roman"/>
          <w:sz w:val="24"/>
          <w:szCs w:val="24"/>
        </w:rPr>
        <w:t>patients could cope with their disease's uncertainty, hence improving their quality of life and health.</w:t>
      </w:r>
      <w:r w:rsidR="00702D1D">
        <w:rPr>
          <w:rFonts w:ascii="Times New Roman" w:hAnsi="Times New Roman" w:cs="Times New Roman"/>
          <w:sz w:val="24"/>
          <w:szCs w:val="24"/>
        </w:rPr>
        <w:t xml:space="preserve"> </w:t>
      </w:r>
      <w:r w:rsidR="00E76332">
        <w:rPr>
          <w:rFonts w:ascii="Times New Roman" w:hAnsi="Times New Roman" w:cs="Times New Roman"/>
          <w:sz w:val="24"/>
          <w:szCs w:val="24"/>
        </w:rPr>
        <w:t xml:space="preserve">Appraisal of uncertainty </w:t>
      </w:r>
      <w:r w:rsidR="00476C80">
        <w:rPr>
          <w:rFonts w:ascii="Times New Roman" w:hAnsi="Times New Roman" w:cs="Times New Roman"/>
          <w:sz w:val="24"/>
          <w:szCs w:val="24"/>
        </w:rPr>
        <w:t xml:space="preserve">calls for using values </w:t>
      </w:r>
      <w:r w:rsidR="00653CCA">
        <w:rPr>
          <w:rFonts w:ascii="Times New Roman" w:hAnsi="Times New Roman" w:cs="Times New Roman"/>
          <w:sz w:val="24"/>
          <w:szCs w:val="24"/>
        </w:rPr>
        <w:t xml:space="preserve">on the </w:t>
      </w:r>
      <w:r w:rsidR="008C0BF8">
        <w:rPr>
          <w:rFonts w:ascii="Times New Roman" w:hAnsi="Times New Roman" w:cs="Times New Roman"/>
          <w:sz w:val="24"/>
          <w:szCs w:val="24"/>
        </w:rPr>
        <w:t>unknown situation. In this concept</w:t>
      </w:r>
      <w:r w:rsidR="00467957">
        <w:rPr>
          <w:rFonts w:ascii="Times New Roman" w:hAnsi="Times New Roman" w:cs="Times New Roman"/>
          <w:sz w:val="24"/>
          <w:szCs w:val="24"/>
        </w:rPr>
        <w:t>, Mishel as</w:t>
      </w:r>
      <w:r w:rsidR="008C0BF8">
        <w:rPr>
          <w:rFonts w:ascii="Times New Roman" w:hAnsi="Times New Roman" w:cs="Times New Roman"/>
          <w:sz w:val="24"/>
          <w:szCs w:val="24"/>
        </w:rPr>
        <w:t>sumed that uncertainty was an objective</w:t>
      </w:r>
      <w:r w:rsidR="00DA0DEF">
        <w:rPr>
          <w:rFonts w:ascii="Times New Roman" w:hAnsi="Times New Roman" w:cs="Times New Roman"/>
          <w:sz w:val="24"/>
          <w:szCs w:val="24"/>
        </w:rPr>
        <w:t xml:space="preserve"> circumstance</w:t>
      </w:r>
      <w:r w:rsidR="003B116C">
        <w:rPr>
          <w:rFonts w:ascii="Times New Roman" w:hAnsi="Times New Roman" w:cs="Times New Roman"/>
          <w:sz w:val="24"/>
          <w:szCs w:val="24"/>
        </w:rPr>
        <w:t xml:space="preserve"> until it becam</w:t>
      </w:r>
      <w:r w:rsidR="00907D81">
        <w:rPr>
          <w:rFonts w:ascii="Times New Roman" w:hAnsi="Times New Roman" w:cs="Times New Roman"/>
          <w:sz w:val="24"/>
          <w:szCs w:val="24"/>
        </w:rPr>
        <w:t>e</w:t>
      </w:r>
      <w:r w:rsidR="00405386">
        <w:rPr>
          <w:rFonts w:ascii="Times New Roman" w:hAnsi="Times New Roman" w:cs="Times New Roman"/>
          <w:sz w:val="24"/>
          <w:szCs w:val="24"/>
        </w:rPr>
        <w:t xml:space="preserve"> appraised as</w:t>
      </w:r>
      <w:r w:rsidR="00DA0DEF">
        <w:rPr>
          <w:rFonts w:ascii="Times New Roman" w:hAnsi="Times New Roman" w:cs="Times New Roman"/>
          <w:sz w:val="24"/>
          <w:szCs w:val="24"/>
        </w:rPr>
        <w:t xml:space="preserve"> harmful to a person. </w:t>
      </w:r>
      <w:r w:rsidR="003B116C">
        <w:rPr>
          <w:rFonts w:ascii="Times New Roman" w:hAnsi="Times New Roman" w:cs="Times New Roman"/>
          <w:sz w:val="24"/>
          <w:szCs w:val="24"/>
        </w:rPr>
        <w:t>The dangerous uncertainty</w:t>
      </w:r>
      <w:r w:rsidR="00907D81">
        <w:rPr>
          <w:rFonts w:ascii="Times New Roman" w:hAnsi="Times New Roman" w:cs="Times New Roman"/>
          <w:sz w:val="24"/>
          <w:szCs w:val="24"/>
        </w:rPr>
        <w:t xml:space="preserve"> </w:t>
      </w:r>
      <w:r w:rsidR="004C4758">
        <w:rPr>
          <w:rFonts w:ascii="Times New Roman" w:hAnsi="Times New Roman" w:cs="Times New Roman"/>
          <w:sz w:val="24"/>
          <w:szCs w:val="24"/>
        </w:rPr>
        <w:t xml:space="preserve">brings about coping management </w:t>
      </w:r>
      <w:r w:rsidR="006E349E">
        <w:rPr>
          <w:rFonts w:ascii="Times New Roman" w:hAnsi="Times New Roman" w:cs="Times New Roman"/>
          <w:sz w:val="24"/>
          <w:szCs w:val="24"/>
        </w:rPr>
        <w:t>to decreas</w:t>
      </w:r>
      <w:r w:rsidR="004C4758">
        <w:rPr>
          <w:rFonts w:ascii="Times New Roman" w:hAnsi="Times New Roman" w:cs="Times New Roman"/>
          <w:sz w:val="24"/>
          <w:szCs w:val="24"/>
        </w:rPr>
        <w:t>e the uncertainty</w:t>
      </w:r>
      <w:r w:rsidR="006E349E">
        <w:rPr>
          <w:rFonts w:ascii="Times New Roman" w:hAnsi="Times New Roman" w:cs="Times New Roman"/>
          <w:sz w:val="24"/>
          <w:szCs w:val="24"/>
        </w:rPr>
        <w:t xml:space="preserve"> and manage the emotional disturbance </w:t>
      </w:r>
      <w:r w:rsidR="006E349E">
        <w:rPr>
          <w:rFonts w:ascii="Times New Roman" w:hAnsi="Times New Roman" w:cs="Times New Roman"/>
          <w:sz w:val="24"/>
          <w:szCs w:val="24"/>
        </w:rPr>
        <w:t>generated by the ambiguity.</w:t>
      </w:r>
      <w:r w:rsidR="003B116C">
        <w:rPr>
          <w:rFonts w:ascii="Times New Roman" w:hAnsi="Times New Roman" w:cs="Times New Roman"/>
          <w:sz w:val="24"/>
          <w:szCs w:val="24"/>
        </w:rPr>
        <w:t xml:space="preserve"> </w:t>
      </w:r>
      <w:r w:rsidR="00DA0DEF">
        <w:rPr>
          <w:rFonts w:ascii="Times New Roman" w:hAnsi="Times New Roman" w:cs="Times New Roman"/>
          <w:sz w:val="24"/>
          <w:szCs w:val="24"/>
        </w:rPr>
        <w:t>Lastly, a</w:t>
      </w:r>
      <w:r w:rsidR="00653CCA">
        <w:rPr>
          <w:rFonts w:ascii="Times New Roman" w:hAnsi="Times New Roman" w:cs="Times New Roman"/>
          <w:sz w:val="24"/>
          <w:szCs w:val="24"/>
        </w:rPr>
        <w:t xml:space="preserve">ntecedents of uncertainty refer to activities and events that occur before </w:t>
      </w:r>
      <w:r w:rsidR="00DA0DEF">
        <w:rPr>
          <w:rFonts w:ascii="Times New Roman" w:hAnsi="Times New Roman" w:cs="Times New Roman"/>
          <w:sz w:val="24"/>
          <w:szCs w:val="24"/>
        </w:rPr>
        <w:t xml:space="preserve">an </w:t>
      </w:r>
      <w:r w:rsidR="00602FFF">
        <w:rPr>
          <w:rFonts w:ascii="Times New Roman" w:hAnsi="Times New Roman" w:cs="Times New Roman"/>
          <w:sz w:val="24"/>
          <w:szCs w:val="24"/>
        </w:rPr>
        <w:t xml:space="preserve">illness </w:t>
      </w:r>
      <w:r w:rsidR="00DA0DEF">
        <w:rPr>
          <w:rFonts w:ascii="Times New Roman" w:hAnsi="Times New Roman" w:cs="Times New Roman"/>
          <w:sz w:val="24"/>
          <w:szCs w:val="24"/>
        </w:rPr>
        <w:t>takes over one’s body</w:t>
      </w:r>
      <w:r w:rsidR="008E4AD6">
        <w:rPr>
          <w:rFonts w:ascii="Times New Roman" w:hAnsi="Times New Roman" w:cs="Times New Roman"/>
          <w:sz w:val="24"/>
          <w:szCs w:val="24"/>
        </w:rPr>
        <w:t xml:space="preserve"> and affect the patient’s way of thinking</w:t>
      </w:r>
      <w:r w:rsidR="00602FFF">
        <w:rPr>
          <w:rFonts w:ascii="Times New Roman" w:hAnsi="Times New Roman" w:cs="Times New Roman"/>
          <w:sz w:val="24"/>
          <w:szCs w:val="24"/>
        </w:rPr>
        <w:t xml:space="preserve">, such as </w:t>
      </w:r>
      <w:r w:rsidR="008E4AD6">
        <w:rPr>
          <w:rFonts w:ascii="Times New Roman" w:hAnsi="Times New Roman" w:cs="Times New Roman"/>
          <w:sz w:val="24"/>
          <w:szCs w:val="24"/>
        </w:rPr>
        <w:t xml:space="preserve">perception and </w:t>
      </w:r>
      <w:r w:rsidR="00602FFF">
        <w:rPr>
          <w:rFonts w:ascii="Times New Roman" w:hAnsi="Times New Roman" w:cs="Times New Roman"/>
          <w:sz w:val="24"/>
          <w:szCs w:val="24"/>
        </w:rPr>
        <w:t>pain</w:t>
      </w:r>
      <w:r w:rsidR="00212DDF">
        <w:rPr>
          <w:rFonts w:ascii="Times New Roman" w:hAnsi="Times New Roman" w:cs="Times New Roman"/>
          <w:sz w:val="24"/>
          <w:szCs w:val="24"/>
        </w:rPr>
        <w:t xml:space="preserve"> (</w:t>
      </w:r>
      <w:r w:rsidRPr="00F4794D" w:rsidR="00212DDF">
        <w:rPr>
          <w:rFonts w:ascii="Times New Roman" w:hAnsi="Times New Roman" w:cs="Times New Roman"/>
          <w:sz w:val="24"/>
          <w:szCs w:val="24"/>
        </w:rPr>
        <w:t>Clayt</w:t>
      </w:r>
      <w:r w:rsidR="00212DDF">
        <w:rPr>
          <w:rFonts w:ascii="Times New Roman" w:hAnsi="Times New Roman" w:cs="Times New Roman"/>
          <w:sz w:val="24"/>
          <w:szCs w:val="24"/>
        </w:rPr>
        <w:t xml:space="preserve">on et al., </w:t>
      </w:r>
      <w:r w:rsidRPr="00F4794D" w:rsidR="00212DDF">
        <w:rPr>
          <w:rFonts w:ascii="Times New Roman" w:hAnsi="Times New Roman" w:cs="Times New Roman"/>
          <w:sz w:val="24"/>
          <w:szCs w:val="24"/>
        </w:rPr>
        <w:t>2018)</w:t>
      </w:r>
      <w:r w:rsidR="008E4AD6">
        <w:rPr>
          <w:rFonts w:ascii="Times New Roman" w:hAnsi="Times New Roman" w:cs="Times New Roman"/>
          <w:sz w:val="24"/>
          <w:szCs w:val="24"/>
        </w:rPr>
        <w:t xml:space="preserve">. </w:t>
      </w:r>
      <w:r w:rsidR="00085D1D">
        <w:rPr>
          <w:rFonts w:ascii="Times New Roman" w:hAnsi="Times New Roman" w:cs="Times New Roman"/>
          <w:sz w:val="24"/>
          <w:szCs w:val="24"/>
        </w:rPr>
        <w:t xml:space="preserve">Mishel assumed that uncertainty is a cognitive condition that represented the lack of current cognitive schema to help clarify events happening to one's body due to the disease. </w:t>
      </w:r>
      <w:r w:rsidR="009C04A1">
        <w:rPr>
          <w:rFonts w:ascii="Times New Roman" w:hAnsi="Times New Roman" w:cs="Times New Roman"/>
          <w:sz w:val="24"/>
          <w:szCs w:val="24"/>
        </w:rPr>
        <w:t xml:space="preserve">These uncertainties affect a person's body due to the changes it has to undergo caused by the illness. </w:t>
      </w:r>
      <w:r w:rsidR="0085395D">
        <w:rPr>
          <w:rFonts w:ascii="Times New Roman" w:hAnsi="Times New Roman" w:cs="Times New Roman"/>
          <w:sz w:val="24"/>
          <w:szCs w:val="24"/>
        </w:rPr>
        <w:t xml:space="preserve">Also, Mishel claimed that people needed time to </w:t>
      </w:r>
      <w:r w:rsidR="00A02747">
        <w:rPr>
          <w:rFonts w:ascii="Times New Roman" w:hAnsi="Times New Roman" w:cs="Times New Roman"/>
          <w:sz w:val="24"/>
          <w:szCs w:val="24"/>
        </w:rPr>
        <w:t>concentrate on themselves since they do not fun</w:t>
      </w:r>
      <w:r w:rsidR="00525675">
        <w:rPr>
          <w:rFonts w:ascii="Times New Roman" w:hAnsi="Times New Roman" w:cs="Times New Roman"/>
          <w:sz w:val="24"/>
          <w:szCs w:val="24"/>
        </w:rPr>
        <w:t>ction as an equilibrium</w:t>
      </w:r>
      <w:r w:rsidR="00BB5A57">
        <w:rPr>
          <w:rFonts w:ascii="Times New Roman" w:hAnsi="Times New Roman" w:cs="Times New Roman"/>
          <w:sz w:val="24"/>
          <w:szCs w:val="24"/>
        </w:rPr>
        <w:t xml:space="preserve">, </w:t>
      </w:r>
      <w:r w:rsidR="001E4B36">
        <w:rPr>
          <w:rFonts w:ascii="Times New Roman" w:hAnsi="Times New Roman" w:cs="Times New Roman"/>
          <w:sz w:val="24"/>
          <w:szCs w:val="24"/>
        </w:rPr>
        <w:t>so people have no time to deal with uncertainties in their lives.</w:t>
      </w:r>
    </w:p>
    <w:p w:rsidR="002F7BF0" w:rsidRPr="00876FAC" w:rsidP="00876FA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Mishel’s uncertainty in illness theory </w:t>
      </w:r>
      <w:r w:rsidR="00893333">
        <w:rPr>
          <w:rFonts w:ascii="Times New Roman" w:hAnsi="Times New Roman" w:cs="Times New Roman"/>
          <w:sz w:val="24"/>
          <w:szCs w:val="24"/>
        </w:rPr>
        <w:t>has been moved from research to pr</w:t>
      </w:r>
      <w:r w:rsidR="00E27291">
        <w:rPr>
          <w:rFonts w:ascii="Times New Roman" w:hAnsi="Times New Roman" w:cs="Times New Roman"/>
          <w:sz w:val="24"/>
          <w:szCs w:val="24"/>
        </w:rPr>
        <w:t xml:space="preserve">actice in healthcare settings on patients who are experiencing uncertainty. </w:t>
      </w:r>
      <w:r w:rsidR="00EE291E">
        <w:rPr>
          <w:rFonts w:ascii="Times New Roman" w:hAnsi="Times New Roman" w:cs="Times New Roman"/>
          <w:sz w:val="24"/>
          <w:szCs w:val="24"/>
        </w:rPr>
        <w:t xml:space="preserve">Nurses would use the Mishel </w:t>
      </w:r>
      <w:r w:rsidR="00B02F1D">
        <w:rPr>
          <w:rFonts w:ascii="Times New Roman" w:hAnsi="Times New Roman" w:cs="Times New Roman"/>
          <w:sz w:val="24"/>
          <w:szCs w:val="24"/>
        </w:rPr>
        <w:t>Uncertainty in Illness Scale</w:t>
      </w:r>
      <w:r w:rsidR="005630E7">
        <w:rPr>
          <w:rFonts w:ascii="Times New Roman" w:hAnsi="Times New Roman" w:cs="Times New Roman"/>
          <w:sz w:val="24"/>
          <w:szCs w:val="24"/>
        </w:rPr>
        <w:t xml:space="preserve"> (MUIS)</w:t>
      </w:r>
      <w:r w:rsidR="00B02F1D">
        <w:rPr>
          <w:rFonts w:ascii="Times New Roman" w:hAnsi="Times New Roman" w:cs="Times New Roman"/>
          <w:sz w:val="24"/>
          <w:szCs w:val="24"/>
        </w:rPr>
        <w:t xml:space="preserve"> as a tool to identify areas in a disease that are causing uncertainty in patients</w:t>
      </w:r>
      <w:r w:rsidR="00212DDF">
        <w:rPr>
          <w:rFonts w:ascii="Times New Roman" w:hAnsi="Times New Roman" w:cs="Times New Roman"/>
          <w:sz w:val="24"/>
          <w:szCs w:val="24"/>
        </w:rPr>
        <w:t xml:space="preserve"> (</w:t>
      </w:r>
      <w:r w:rsidRPr="006B2FE5" w:rsidR="00212DDF">
        <w:rPr>
          <w:rFonts w:ascii="Times New Roman" w:hAnsi="Times New Roman" w:cs="Times New Roman"/>
          <w:sz w:val="24"/>
          <w:szCs w:val="24"/>
        </w:rPr>
        <w:t>Taş Bo</w:t>
      </w:r>
      <w:r w:rsidR="00212DDF">
        <w:rPr>
          <w:rFonts w:ascii="Times New Roman" w:hAnsi="Times New Roman" w:cs="Times New Roman"/>
          <w:sz w:val="24"/>
          <w:szCs w:val="24"/>
        </w:rPr>
        <w:t>ra &amp; Buldukoğlu, 2019)</w:t>
      </w:r>
      <w:r w:rsidR="00B02F1D">
        <w:rPr>
          <w:rFonts w:ascii="Times New Roman" w:hAnsi="Times New Roman" w:cs="Times New Roman"/>
          <w:sz w:val="24"/>
          <w:szCs w:val="24"/>
        </w:rPr>
        <w:t xml:space="preserve">. </w:t>
      </w:r>
      <w:r w:rsidR="00E15B77">
        <w:rPr>
          <w:rFonts w:ascii="Times New Roman" w:hAnsi="Times New Roman" w:cs="Times New Roman"/>
          <w:sz w:val="24"/>
          <w:szCs w:val="24"/>
        </w:rPr>
        <w:t>They</w:t>
      </w:r>
      <w:r w:rsidR="00A6301C">
        <w:rPr>
          <w:rFonts w:ascii="Times New Roman" w:hAnsi="Times New Roman" w:cs="Times New Roman"/>
          <w:sz w:val="24"/>
          <w:szCs w:val="24"/>
        </w:rPr>
        <w:t xml:space="preserve"> address these uncertainties </w:t>
      </w:r>
      <w:r w:rsidR="00E15B77">
        <w:rPr>
          <w:rFonts w:ascii="Times New Roman" w:hAnsi="Times New Roman" w:cs="Times New Roman"/>
          <w:sz w:val="24"/>
          <w:szCs w:val="24"/>
        </w:rPr>
        <w:t>to</w:t>
      </w:r>
      <w:r w:rsidR="009213AF">
        <w:rPr>
          <w:rFonts w:ascii="Times New Roman" w:hAnsi="Times New Roman" w:cs="Times New Roman"/>
          <w:sz w:val="24"/>
          <w:szCs w:val="24"/>
        </w:rPr>
        <w:t xml:space="preserve"> assist patients in developing coping tactics that will help improve their health. For instance, a patient may be afraid of physical activity because they fear it might </w:t>
      </w:r>
      <w:r w:rsidR="009C5B36">
        <w:rPr>
          <w:rFonts w:ascii="Times New Roman" w:hAnsi="Times New Roman" w:cs="Times New Roman"/>
          <w:sz w:val="24"/>
          <w:szCs w:val="24"/>
        </w:rPr>
        <w:t>affect their recovery process. A nurse can assure them that physical activity will not have adverse effects on their recovery process</w:t>
      </w:r>
      <w:r w:rsidR="005630E7">
        <w:rPr>
          <w:rFonts w:ascii="Times New Roman" w:hAnsi="Times New Roman" w:cs="Times New Roman"/>
          <w:sz w:val="24"/>
          <w:szCs w:val="24"/>
        </w:rPr>
        <w:t xml:space="preserve"> using the MUIS tool </w:t>
      </w:r>
      <w:r w:rsidR="00F97B5D">
        <w:rPr>
          <w:rFonts w:ascii="Times New Roman" w:hAnsi="Times New Roman" w:cs="Times New Roman"/>
          <w:sz w:val="24"/>
          <w:szCs w:val="24"/>
        </w:rPr>
        <w:t xml:space="preserve">to help them understand that physical activity is necessary for their well-being. </w:t>
      </w:r>
      <w:r w:rsidR="001221A4">
        <w:rPr>
          <w:rFonts w:ascii="Times New Roman" w:hAnsi="Times New Roman" w:cs="Times New Roman"/>
          <w:sz w:val="24"/>
          <w:szCs w:val="24"/>
        </w:rPr>
        <w:t xml:space="preserve">Nurses play a vital role in a patient’s life because they assist them and their families </w:t>
      </w:r>
      <w:r w:rsidR="00693F22">
        <w:rPr>
          <w:rFonts w:ascii="Times New Roman" w:hAnsi="Times New Roman" w:cs="Times New Roman"/>
          <w:sz w:val="24"/>
          <w:szCs w:val="24"/>
        </w:rPr>
        <w:t xml:space="preserve">in </w:t>
      </w:r>
      <w:r w:rsidR="001221A4">
        <w:rPr>
          <w:rFonts w:ascii="Times New Roman" w:hAnsi="Times New Roman" w:cs="Times New Roman"/>
          <w:sz w:val="24"/>
          <w:szCs w:val="24"/>
        </w:rPr>
        <w:t xml:space="preserve">understanding </w:t>
      </w:r>
      <w:r w:rsidR="00693F22">
        <w:rPr>
          <w:rFonts w:ascii="Times New Roman" w:hAnsi="Times New Roman" w:cs="Times New Roman"/>
          <w:sz w:val="24"/>
          <w:szCs w:val="24"/>
        </w:rPr>
        <w:t xml:space="preserve">the uncertainties in diseases and how to cope by learning new ways of managing their lives. </w:t>
      </w:r>
      <w:r>
        <w:rPr>
          <w:rFonts w:ascii="Times New Roman" w:hAnsi="Times New Roman" w:cs="Times New Roman"/>
          <w:sz w:val="24"/>
          <w:szCs w:val="24"/>
        </w:rPr>
        <w:t xml:space="preserve"> Mishel’s theory on uncertainty in illnesses is practiced in education</w:t>
      </w:r>
      <w:r w:rsidR="00B1391A">
        <w:rPr>
          <w:rFonts w:ascii="Times New Roman" w:hAnsi="Times New Roman" w:cs="Times New Roman"/>
          <w:sz w:val="24"/>
          <w:szCs w:val="24"/>
        </w:rPr>
        <w:t xml:space="preserve">, advanced nursing practice, and nursing research to address different uncertainties brought about by </w:t>
      </w:r>
      <w:r w:rsidR="00C763C7">
        <w:rPr>
          <w:rFonts w:ascii="Times New Roman" w:hAnsi="Times New Roman" w:cs="Times New Roman"/>
          <w:sz w:val="24"/>
          <w:szCs w:val="24"/>
        </w:rPr>
        <w:t xml:space="preserve">other diseases like cancer and </w:t>
      </w:r>
      <w:r w:rsidR="00B1391A">
        <w:rPr>
          <w:rFonts w:ascii="Times New Roman" w:hAnsi="Times New Roman" w:cs="Times New Roman"/>
          <w:sz w:val="24"/>
          <w:szCs w:val="24"/>
        </w:rPr>
        <w:t>schizophrenia</w:t>
      </w:r>
      <w:r w:rsidR="00C763C7">
        <w:rPr>
          <w:rFonts w:ascii="Times New Roman" w:hAnsi="Times New Roman" w:cs="Times New Roman"/>
          <w:sz w:val="24"/>
          <w:szCs w:val="24"/>
        </w:rPr>
        <w:t>. Patients who have contracted terminal diseases</w:t>
      </w:r>
      <w:r w:rsidR="00296753">
        <w:rPr>
          <w:rFonts w:ascii="Times New Roman" w:hAnsi="Times New Roman" w:cs="Times New Roman"/>
          <w:sz w:val="24"/>
          <w:szCs w:val="24"/>
        </w:rPr>
        <w:t xml:space="preserve"> learn to cope with the uncertainty of the illness since they have a better understanding </w:t>
      </w:r>
      <w:r w:rsidR="00876FAC">
        <w:rPr>
          <w:rFonts w:ascii="Times New Roman" w:hAnsi="Times New Roman" w:cs="Times New Roman"/>
          <w:sz w:val="24"/>
          <w:szCs w:val="24"/>
        </w:rPr>
        <w:t>of the procee</w:t>
      </w:r>
      <w:r w:rsidR="00F27E65">
        <w:rPr>
          <w:rFonts w:ascii="Times New Roman" w:hAnsi="Times New Roman" w:cs="Times New Roman"/>
          <w:sz w:val="24"/>
          <w:szCs w:val="24"/>
        </w:rPr>
        <w:t>dings of the disease.</w:t>
      </w:r>
    </w:p>
    <w:p w:rsidR="00D038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837DAD" w:rsidP="00C2365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4794D" w:rsidP="006B2FE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4794D">
        <w:rPr>
          <w:rFonts w:ascii="Times New Roman" w:hAnsi="Times New Roman" w:cs="Times New Roman"/>
          <w:sz w:val="24"/>
          <w:szCs w:val="24"/>
        </w:rPr>
        <w:t>Clayton, M., Dean, M., &amp; Mishel, M. (2018). Theories of uncertainty in illness. </w:t>
      </w:r>
      <w:r w:rsidRPr="00F4794D">
        <w:rPr>
          <w:rFonts w:ascii="Times New Roman" w:hAnsi="Times New Roman" w:cs="Times New Roman"/>
          <w:i/>
          <w:iCs/>
          <w:sz w:val="24"/>
          <w:szCs w:val="24"/>
        </w:rPr>
        <w:t>Middle range theory for nursing</w:t>
      </w:r>
      <w:r w:rsidRPr="00F4794D">
        <w:rPr>
          <w:rFonts w:ascii="Times New Roman" w:hAnsi="Times New Roman" w:cs="Times New Roman"/>
          <w:sz w:val="24"/>
          <w:szCs w:val="24"/>
        </w:rPr>
        <w:t>, </w:t>
      </w:r>
      <w:r w:rsidRPr="00F4794D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F4794D">
        <w:rPr>
          <w:rFonts w:ascii="Times New Roman" w:hAnsi="Times New Roman" w:cs="Times New Roman"/>
          <w:sz w:val="24"/>
          <w:szCs w:val="24"/>
        </w:rPr>
        <w:t>, 49-82.</w:t>
      </w:r>
    </w:p>
    <w:p w:rsidR="006B2FE5" w:rsidP="006B2FE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B2FE5">
        <w:rPr>
          <w:rFonts w:ascii="Times New Roman" w:hAnsi="Times New Roman" w:cs="Times New Roman"/>
          <w:sz w:val="24"/>
          <w:szCs w:val="24"/>
        </w:rPr>
        <w:t xml:space="preserve">Taş Bora, S., &amp; Buldukoğlu, K. </w:t>
      </w:r>
      <w:r w:rsidR="004C1038">
        <w:rPr>
          <w:rFonts w:ascii="Times New Roman" w:hAnsi="Times New Roman" w:cs="Times New Roman"/>
          <w:sz w:val="24"/>
          <w:szCs w:val="24"/>
        </w:rPr>
        <w:t xml:space="preserve">(2019). </w:t>
      </w:r>
      <w:r w:rsidRPr="006B2FE5">
        <w:rPr>
          <w:rFonts w:ascii="Times New Roman" w:hAnsi="Times New Roman" w:cs="Times New Roman"/>
          <w:sz w:val="24"/>
          <w:szCs w:val="24"/>
        </w:rPr>
        <w:t>Using the Uncertainty in Illness Theory to provide care for the caregiver: A case report. </w:t>
      </w:r>
      <w:r w:rsidRPr="006B2FE5">
        <w:rPr>
          <w:rFonts w:ascii="Times New Roman" w:hAnsi="Times New Roman" w:cs="Times New Roman"/>
          <w:i/>
          <w:iCs/>
          <w:sz w:val="24"/>
          <w:szCs w:val="24"/>
        </w:rPr>
        <w:t>Journal of Psychiatric Nursing</w:t>
      </w:r>
      <w:r w:rsidRPr="006B2FE5">
        <w:rPr>
          <w:rFonts w:ascii="Times New Roman" w:hAnsi="Times New Roman" w:cs="Times New Roman"/>
          <w:sz w:val="24"/>
          <w:szCs w:val="24"/>
        </w:rPr>
        <w:t>, </w:t>
      </w:r>
      <w:r w:rsidRPr="006B2FE5">
        <w:rPr>
          <w:rFonts w:ascii="Times New Roman" w:hAnsi="Times New Roman" w:cs="Times New Roman"/>
          <w:i/>
          <w:iCs/>
          <w:sz w:val="24"/>
          <w:szCs w:val="24"/>
        </w:rPr>
        <w:t>11</w:t>
      </w:r>
      <w:r w:rsidRPr="006B2FE5">
        <w:rPr>
          <w:rFonts w:ascii="Times New Roman" w:hAnsi="Times New Roman" w:cs="Times New Roman"/>
          <w:sz w:val="24"/>
          <w:szCs w:val="24"/>
        </w:rPr>
        <w:t>(1), 70-77.</w:t>
      </w:r>
    </w:p>
    <w:p w:rsidR="00A450EC" w:rsidRPr="00A450EC" w:rsidP="006B2FE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 w:rsidSect="00FF3757">
      <w:headerReference w:type="default" r:id="rId4"/>
      <w:headerReference w:type="first" r:id="rId5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BE7" w:rsidRPr="00FF3757" w:rsidP="00FF3757">
    <w:pPr>
      <w:pStyle w:val="Header"/>
      <w:ind w:left="4680" w:firstLine="4680"/>
      <w:rPr>
        <w:rFonts w:ascii="Times New Roman" w:hAnsi="Times New Roman" w:cs="Times New Roman"/>
        <w:sz w:val="24"/>
        <w:szCs w:val="24"/>
      </w:rPr>
    </w:pPr>
    <w:sdt>
      <w:sdtPr>
        <w:id w:val="13292151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4"/>
          <w:szCs w:val="24"/>
        </w:rPr>
      </w:sdtEndPr>
      <w:sdtContent>
        <w:r w:rsidRPr="00FF3757" w:rsidR="00466D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 w:rsidR="00466D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 w:rsidR="00466D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3878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3757" w:rsidR="00466DC7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BE7" w:rsidRPr="00FF3757">
    <w:pPr>
      <w:pStyle w:val="Header"/>
      <w:rPr>
        <w:rFonts w:ascii="Times New Roman" w:hAnsi="Times New Roman" w:cs="Times New Roman"/>
        <w:sz w:val="24"/>
        <w:szCs w:val="24"/>
      </w:rPr>
    </w:pPr>
    <w:r>
      <w:tab/>
    </w:r>
    <w:r>
      <w:tab/>
    </w:r>
    <w:sdt>
      <w:sdtPr>
        <w:id w:val="382523194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noProof/>
          <w:sz w:val="24"/>
          <w:szCs w:val="24"/>
        </w:rPr>
      </w:sdtEndPr>
      <w:sdtContent>
        <w:r w:rsidRPr="00FF37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375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37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0387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F375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D61BE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16D2C47"/>
    <w:multiLevelType w:val="hybridMultilevel"/>
    <w:tmpl w:val="A9EC4C1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757"/>
    <w:rsid w:val="000006E4"/>
    <w:rsid w:val="000032EA"/>
    <w:rsid w:val="00004862"/>
    <w:rsid w:val="00004E54"/>
    <w:rsid w:val="00014D99"/>
    <w:rsid w:val="00015DD8"/>
    <w:rsid w:val="00017C71"/>
    <w:rsid w:val="000208A5"/>
    <w:rsid w:val="00025287"/>
    <w:rsid w:val="00034DE8"/>
    <w:rsid w:val="00034F3C"/>
    <w:rsid w:val="00036BEC"/>
    <w:rsid w:val="00044CB0"/>
    <w:rsid w:val="000468AE"/>
    <w:rsid w:val="00046EAB"/>
    <w:rsid w:val="000478F1"/>
    <w:rsid w:val="0005350F"/>
    <w:rsid w:val="00061126"/>
    <w:rsid w:val="00070D65"/>
    <w:rsid w:val="00073201"/>
    <w:rsid w:val="00080225"/>
    <w:rsid w:val="00080555"/>
    <w:rsid w:val="00084CD4"/>
    <w:rsid w:val="00085D1D"/>
    <w:rsid w:val="00090856"/>
    <w:rsid w:val="000925A4"/>
    <w:rsid w:val="0009622B"/>
    <w:rsid w:val="000A7C4D"/>
    <w:rsid w:val="000B0E65"/>
    <w:rsid w:val="000B7756"/>
    <w:rsid w:val="000C0FC3"/>
    <w:rsid w:val="000C5EC6"/>
    <w:rsid w:val="000C67A8"/>
    <w:rsid w:val="000D2BEF"/>
    <w:rsid w:val="000D571B"/>
    <w:rsid w:val="000D6190"/>
    <w:rsid w:val="000E03B4"/>
    <w:rsid w:val="000E2D9B"/>
    <w:rsid w:val="000E2EE8"/>
    <w:rsid w:val="000E49D6"/>
    <w:rsid w:val="000E4D88"/>
    <w:rsid w:val="000E56E4"/>
    <w:rsid w:val="000E58C4"/>
    <w:rsid w:val="000F5C81"/>
    <w:rsid w:val="000F6E1B"/>
    <w:rsid w:val="001034A4"/>
    <w:rsid w:val="0010624A"/>
    <w:rsid w:val="00107638"/>
    <w:rsid w:val="00111994"/>
    <w:rsid w:val="0011687F"/>
    <w:rsid w:val="00120F33"/>
    <w:rsid w:val="00121FB0"/>
    <w:rsid w:val="001221A4"/>
    <w:rsid w:val="001255DA"/>
    <w:rsid w:val="001307F3"/>
    <w:rsid w:val="00145D36"/>
    <w:rsid w:val="0014669D"/>
    <w:rsid w:val="0015683C"/>
    <w:rsid w:val="00164A79"/>
    <w:rsid w:val="00164BBD"/>
    <w:rsid w:val="00167C5B"/>
    <w:rsid w:val="00170E20"/>
    <w:rsid w:val="00173277"/>
    <w:rsid w:val="00180ECA"/>
    <w:rsid w:val="00190269"/>
    <w:rsid w:val="00193684"/>
    <w:rsid w:val="001937E4"/>
    <w:rsid w:val="00194F09"/>
    <w:rsid w:val="001950E1"/>
    <w:rsid w:val="00195C76"/>
    <w:rsid w:val="001A1BBA"/>
    <w:rsid w:val="001A77C1"/>
    <w:rsid w:val="001B2B8B"/>
    <w:rsid w:val="001B7B71"/>
    <w:rsid w:val="001C09E6"/>
    <w:rsid w:val="001C31A7"/>
    <w:rsid w:val="001C4AF7"/>
    <w:rsid w:val="001C4F96"/>
    <w:rsid w:val="001D4200"/>
    <w:rsid w:val="001D47C6"/>
    <w:rsid w:val="001D77A7"/>
    <w:rsid w:val="001E148A"/>
    <w:rsid w:val="001E17DD"/>
    <w:rsid w:val="001E4B36"/>
    <w:rsid w:val="001E6165"/>
    <w:rsid w:val="001F26B8"/>
    <w:rsid w:val="001F3EB3"/>
    <w:rsid w:val="001F5587"/>
    <w:rsid w:val="001F5C27"/>
    <w:rsid w:val="002026DA"/>
    <w:rsid w:val="00212137"/>
    <w:rsid w:val="00212DDF"/>
    <w:rsid w:val="00216468"/>
    <w:rsid w:val="00216493"/>
    <w:rsid w:val="002216C9"/>
    <w:rsid w:val="0022226F"/>
    <w:rsid w:val="00223F91"/>
    <w:rsid w:val="00225FA3"/>
    <w:rsid w:val="00226D2C"/>
    <w:rsid w:val="00227D3B"/>
    <w:rsid w:val="00236450"/>
    <w:rsid w:val="00236B3A"/>
    <w:rsid w:val="00245E6E"/>
    <w:rsid w:val="002461E8"/>
    <w:rsid w:val="0024643B"/>
    <w:rsid w:val="00252177"/>
    <w:rsid w:val="00253018"/>
    <w:rsid w:val="00255FB4"/>
    <w:rsid w:val="002566F2"/>
    <w:rsid w:val="00261E40"/>
    <w:rsid w:val="0026331D"/>
    <w:rsid w:val="00264381"/>
    <w:rsid w:val="00267B2B"/>
    <w:rsid w:val="0027325A"/>
    <w:rsid w:val="00273D5B"/>
    <w:rsid w:val="00276101"/>
    <w:rsid w:val="0028710E"/>
    <w:rsid w:val="0029143E"/>
    <w:rsid w:val="00296753"/>
    <w:rsid w:val="0029715D"/>
    <w:rsid w:val="002A5AE8"/>
    <w:rsid w:val="002A7AA1"/>
    <w:rsid w:val="002B0F38"/>
    <w:rsid w:val="002B7176"/>
    <w:rsid w:val="002C28AC"/>
    <w:rsid w:val="002C3C31"/>
    <w:rsid w:val="002C741B"/>
    <w:rsid w:val="002D5AC6"/>
    <w:rsid w:val="002D5D71"/>
    <w:rsid w:val="002D76B0"/>
    <w:rsid w:val="002E24D8"/>
    <w:rsid w:val="002E2858"/>
    <w:rsid w:val="002E4933"/>
    <w:rsid w:val="002E49FC"/>
    <w:rsid w:val="002E5773"/>
    <w:rsid w:val="002E58D8"/>
    <w:rsid w:val="002F0C37"/>
    <w:rsid w:val="002F1279"/>
    <w:rsid w:val="002F289D"/>
    <w:rsid w:val="002F4553"/>
    <w:rsid w:val="002F7BF0"/>
    <w:rsid w:val="003002D4"/>
    <w:rsid w:val="0030171F"/>
    <w:rsid w:val="00305C5C"/>
    <w:rsid w:val="00310F0F"/>
    <w:rsid w:val="00315BB6"/>
    <w:rsid w:val="003167CC"/>
    <w:rsid w:val="00320D6F"/>
    <w:rsid w:val="003250B9"/>
    <w:rsid w:val="003375B9"/>
    <w:rsid w:val="00340344"/>
    <w:rsid w:val="0034764C"/>
    <w:rsid w:val="003539DA"/>
    <w:rsid w:val="003541E9"/>
    <w:rsid w:val="00354E28"/>
    <w:rsid w:val="00356AC9"/>
    <w:rsid w:val="003618A1"/>
    <w:rsid w:val="003634D1"/>
    <w:rsid w:val="00364B97"/>
    <w:rsid w:val="00364DCD"/>
    <w:rsid w:val="00372BAF"/>
    <w:rsid w:val="003840E8"/>
    <w:rsid w:val="003863B7"/>
    <w:rsid w:val="00386F1D"/>
    <w:rsid w:val="003875B6"/>
    <w:rsid w:val="003940EE"/>
    <w:rsid w:val="00396BAD"/>
    <w:rsid w:val="00397B38"/>
    <w:rsid w:val="003A1916"/>
    <w:rsid w:val="003A2BCB"/>
    <w:rsid w:val="003A315A"/>
    <w:rsid w:val="003A5F32"/>
    <w:rsid w:val="003A6C00"/>
    <w:rsid w:val="003A7639"/>
    <w:rsid w:val="003B0006"/>
    <w:rsid w:val="003B043C"/>
    <w:rsid w:val="003B116C"/>
    <w:rsid w:val="003B3BE0"/>
    <w:rsid w:val="003B77DA"/>
    <w:rsid w:val="003C3D8A"/>
    <w:rsid w:val="003C410F"/>
    <w:rsid w:val="003C48E6"/>
    <w:rsid w:val="003C7B51"/>
    <w:rsid w:val="003D12F7"/>
    <w:rsid w:val="003D2320"/>
    <w:rsid w:val="003D441D"/>
    <w:rsid w:val="003E31E3"/>
    <w:rsid w:val="003E380A"/>
    <w:rsid w:val="003E57AF"/>
    <w:rsid w:val="003E65F1"/>
    <w:rsid w:val="003F6F0E"/>
    <w:rsid w:val="004043AF"/>
    <w:rsid w:val="00405386"/>
    <w:rsid w:val="00412C27"/>
    <w:rsid w:val="00413DA6"/>
    <w:rsid w:val="0041464B"/>
    <w:rsid w:val="00417679"/>
    <w:rsid w:val="00432467"/>
    <w:rsid w:val="00433A55"/>
    <w:rsid w:val="004444F8"/>
    <w:rsid w:val="00454195"/>
    <w:rsid w:val="00456D4B"/>
    <w:rsid w:val="0046056D"/>
    <w:rsid w:val="004606BA"/>
    <w:rsid w:val="00461B91"/>
    <w:rsid w:val="00462B4E"/>
    <w:rsid w:val="004635F2"/>
    <w:rsid w:val="004652C2"/>
    <w:rsid w:val="00465712"/>
    <w:rsid w:val="00466DC7"/>
    <w:rsid w:val="00467957"/>
    <w:rsid w:val="00467FA7"/>
    <w:rsid w:val="00470C76"/>
    <w:rsid w:val="00472C59"/>
    <w:rsid w:val="00476C80"/>
    <w:rsid w:val="00477A63"/>
    <w:rsid w:val="00480317"/>
    <w:rsid w:val="00483011"/>
    <w:rsid w:val="004870DD"/>
    <w:rsid w:val="00493C95"/>
    <w:rsid w:val="00495DCF"/>
    <w:rsid w:val="004A0345"/>
    <w:rsid w:val="004A0FEC"/>
    <w:rsid w:val="004A3352"/>
    <w:rsid w:val="004B266D"/>
    <w:rsid w:val="004B311E"/>
    <w:rsid w:val="004B5B22"/>
    <w:rsid w:val="004B7AC0"/>
    <w:rsid w:val="004C0538"/>
    <w:rsid w:val="004C090B"/>
    <w:rsid w:val="004C0FD8"/>
    <w:rsid w:val="004C1038"/>
    <w:rsid w:val="004C4758"/>
    <w:rsid w:val="004D2365"/>
    <w:rsid w:val="004D35C6"/>
    <w:rsid w:val="004D4449"/>
    <w:rsid w:val="004D7797"/>
    <w:rsid w:val="004F0FD7"/>
    <w:rsid w:val="004F2403"/>
    <w:rsid w:val="004F7259"/>
    <w:rsid w:val="0050058A"/>
    <w:rsid w:val="00501014"/>
    <w:rsid w:val="00503C19"/>
    <w:rsid w:val="00504650"/>
    <w:rsid w:val="00520B88"/>
    <w:rsid w:val="00525675"/>
    <w:rsid w:val="005303ED"/>
    <w:rsid w:val="005304B4"/>
    <w:rsid w:val="0053653A"/>
    <w:rsid w:val="00537927"/>
    <w:rsid w:val="005431AA"/>
    <w:rsid w:val="005451CE"/>
    <w:rsid w:val="00545771"/>
    <w:rsid w:val="00547AE7"/>
    <w:rsid w:val="00553231"/>
    <w:rsid w:val="00560D53"/>
    <w:rsid w:val="005610E4"/>
    <w:rsid w:val="005630E7"/>
    <w:rsid w:val="0056311A"/>
    <w:rsid w:val="005659BF"/>
    <w:rsid w:val="005705D9"/>
    <w:rsid w:val="00580660"/>
    <w:rsid w:val="00582FC0"/>
    <w:rsid w:val="0058627A"/>
    <w:rsid w:val="00587E5D"/>
    <w:rsid w:val="005910C4"/>
    <w:rsid w:val="00597270"/>
    <w:rsid w:val="005A0530"/>
    <w:rsid w:val="005A67E5"/>
    <w:rsid w:val="005B3F59"/>
    <w:rsid w:val="005B4061"/>
    <w:rsid w:val="005B749F"/>
    <w:rsid w:val="005C35CC"/>
    <w:rsid w:val="005F1625"/>
    <w:rsid w:val="005F17C1"/>
    <w:rsid w:val="005F498F"/>
    <w:rsid w:val="005F6475"/>
    <w:rsid w:val="00600DE0"/>
    <w:rsid w:val="006010C2"/>
    <w:rsid w:val="0060168E"/>
    <w:rsid w:val="00601C54"/>
    <w:rsid w:val="00602FFF"/>
    <w:rsid w:val="00610143"/>
    <w:rsid w:val="00614C62"/>
    <w:rsid w:val="00617203"/>
    <w:rsid w:val="00617A82"/>
    <w:rsid w:val="00622252"/>
    <w:rsid w:val="00624724"/>
    <w:rsid w:val="006248A7"/>
    <w:rsid w:val="00625C93"/>
    <w:rsid w:val="0063705D"/>
    <w:rsid w:val="00641353"/>
    <w:rsid w:val="00641FAD"/>
    <w:rsid w:val="00647912"/>
    <w:rsid w:val="0065078F"/>
    <w:rsid w:val="00651416"/>
    <w:rsid w:val="00653CCA"/>
    <w:rsid w:val="006545E1"/>
    <w:rsid w:val="00657470"/>
    <w:rsid w:val="00657B47"/>
    <w:rsid w:val="00666858"/>
    <w:rsid w:val="00670515"/>
    <w:rsid w:val="00670DA8"/>
    <w:rsid w:val="00673126"/>
    <w:rsid w:val="006754E7"/>
    <w:rsid w:val="006771BD"/>
    <w:rsid w:val="00680F51"/>
    <w:rsid w:val="00681065"/>
    <w:rsid w:val="00686063"/>
    <w:rsid w:val="00686CDC"/>
    <w:rsid w:val="00693F22"/>
    <w:rsid w:val="006943CC"/>
    <w:rsid w:val="00694DA5"/>
    <w:rsid w:val="006A3F0D"/>
    <w:rsid w:val="006A4C7B"/>
    <w:rsid w:val="006B0EC2"/>
    <w:rsid w:val="006B2DB5"/>
    <w:rsid w:val="006B2FE5"/>
    <w:rsid w:val="006B6B43"/>
    <w:rsid w:val="006C1DC2"/>
    <w:rsid w:val="006C22C6"/>
    <w:rsid w:val="006C2A84"/>
    <w:rsid w:val="006D6DF9"/>
    <w:rsid w:val="006D7394"/>
    <w:rsid w:val="006E1CCF"/>
    <w:rsid w:val="006E1D1D"/>
    <w:rsid w:val="006E1EE0"/>
    <w:rsid w:val="006E349E"/>
    <w:rsid w:val="006F2E4F"/>
    <w:rsid w:val="006F4008"/>
    <w:rsid w:val="006F56EC"/>
    <w:rsid w:val="006F752B"/>
    <w:rsid w:val="00702D1D"/>
    <w:rsid w:val="00706EE3"/>
    <w:rsid w:val="00707BFE"/>
    <w:rsid w:val="00713D6E"/>
    <w:rsid w:val="00721B65"/>
    <w:rsid w:val="00723A73"/>
    <w:rsid w:val="00730F7A"/>
    <w:rsid w:val="00733403"/>
    <w:rsid w:val="00735B52"/>
    <w:rsid w:val="00737B77"/>
    <w:rsid w:val="00737DA8"/>
    <w:rsid w:val="00744E64"/>
    <w:rsid w:val="00751D8F"/>
    <w:rsid w:val="0075472B"/>
    <w:rsid w:val="0075547D"/>
    <w:rsid w:val="00763458"/>
    <w:rsid w:val="0076483A"/>
    <w:rsid w:val="00772F0F"/>
    <w:rsid w:val="007775D7"/>
    <w:rsid w:val="007777B3"/>
    <w:rsid w:val="00783179"/>
    <w:rsid w:val="00785188"/>
    <w:rsid w:val="007851D2"/>
    <w:rsid w:val="007873BE"/>
    <w:rsid w:val="00796D54"/>
    <w:rsid w:val="007A6F9E"/>
    <w:rsid w:val="007B3CEF"/>
    <w:rsid w:val="007B679A"/>
    <w:rsid w:val="007C2932"/>
    <w:rsid w:val="007C4649"/>
    <w:rsid w:val="007D018F"/>
    <w:rsid w:val="007D0D09"/>
    <w:rsid w:val="007E2B20"/>
    <w:rsid w:val="007E4B6B"/>
    <w:rsid w:val="007E6F19"/>
    <w:rsid w:val="007E71B4"/>
    <w:rsid w:val="007F3115"/>
    <w:rsid w:val="007F36DF"/>
    <w:rsid w:val="007F46CE"/>
    <w:rsid w:val="007F7079"/>
    <w:rsid w:val="00800158"/>
    <w:rsid w:val="008001E4"/>
    <w:rsid w:val="0080082B"/>
    <w:rsid w:val="00804924"/>
    <w:rsid w:val="00804AF1"/>
    <w:rsid w:val="00805678"/>
    <w:rsid w:val="0080769F"/>
    <w:rsid w:val="00810D5F"/>
    <w:rsid w:val="00811109"/>
    <w:rsid w:val="00831203"/>
    <w:rsid w:val="00831E94"/>
    <w:rsid w:val="00831F72"/>
    <w:rsid w:val="008333BE"/>
    <w:rsid w:val="008347C0"/>
    <w:rsid w:val="00836FA3"/>
    <w:rsid w:val="00837DAD"/>
    <w:rsid w:val="00837FBD"/>
    <w:rsid w:val="0085093D"/>
    <w:rsid w:val="008517FB"/>
    <w:rsid w:val="00852E94"/>
    <w:rsid w:val="0085395D"/>
    <w:rsid w:val="0085411D"/>
    <w:rsid w:val="00854C6E"/>
    <w:rsid w:val="00860B92"/>
    <w:rsid w:val="00860F19"/>
    <w:rsid w:val="008629CC"/>
    <w:rsid w:val="00864F7E"/>
    <w:rsid w:val="00865AD7"/>
    <w:rsid w:val="008702D4"/>
    <w:rsid w:val="00870881"/>
    <w:rsid w:val="008710CD"/>
    <w:rsid w:val="00871551"/>
    <w:rsid w:val="00876FAC"/>
    <w:rsid w:val="0088312D"/>
    <w:rsid w:val="0089269B"/>
    <w:rsid w:val="00893333"/>
    <w:rsid w:val="00893E6E"/>
    <w:rsid w:val="008943F8"/>
    <w:rsid w:val="00894F9E"/>
    <w:rsid w:val="008A05E6"/>
    <w:rsid w:val="008B0EE0"/>
    <w:rsid w:val="008B35D5"/>
    <w:rsid w:val="008B39C7"/>
    <w:rsid w:val="008B773B"/>
    <w:rsid w:val="008C0BF8"/>
    <w:rsid w:val="008C538F"/>
    <w:rsid w:val="008D19CC"/>
    <w:rsid w:val="008D5599"/>
    <w:rsid w:val="008D58CD"/>
    <w:rsid w:val="008D7AEB"/>
    <w:rsid w:val="008E082D"/>
    <w:rsid w:val="008E3842"/>
    <w:rsid w:val="008E4AD6"/>
    <w:rsid w:val="008E4AEA"/>
    <w:rsid w:val="008E57C0"/>
    <w:rsid w:val="00903121"/>
    <w:rsid w:val="009036A4"/>
    <w:rsid w:val="00905A6F"/>
    <w:rsid w:val="0090786F"/>
    <w:rsid w:val="00907D81"/>
    <w:rsid w:val="00915C35"/>
    <w:rsid w:val="009213AF"/>
    <w:rsid w:val="00926F22"/>
    <w:rsid w:val="009342D5"/>
    <w:rsid w:val="0093636A"/>
    <w:rsid w:val="009426A1"/>
    <w:rsid w:val="0094388D"/>
    <w:rsid w:val="0094399E"/>
    <w:rsid w:val="0095048F"/>
    <w:rsid w:val="00951D43"/>
    <w:rsid w:val="0095407E"/>
    <w:rsid w:val="0095443C"/>
    <w:rsid w:val="00961DED"/>
    <w:rsid w:val="0096280D"/>
    <w:rsid w:val="00964CF9"/>
    <w:rsid w:val="0097658F"/>
    <w:rsid w:val="0097688B"/>
    <w:rsid w:val="00981976"/>
    <w:rsid w:val="0098529B"/>
    <w:rsid w:val="00986437"/>
    <w:rsid w:val="009957FD"/>
    <w:rsid w:val="00996FB9"/>
    <w:rsid w:val="0099726C"/>
    <w:rsid w:val="009A3002"/>
    <w:rsid w:val="009A3F65"/>
    <w:rsid w:val="009B0DE9"/>
    <w:rsid w:val="009B4012"/>
    <w:rsid w:val="009B5763"/>
    <w:rsid w:val="009C04A1"/>
    <w:rsid w:val="009C0EF4"/>
    <w:rsid w:val="009C1730"/>
    <w:rsid w:val="009C21A2"/>
    <w:rsid w:val="009C57BA"/>
    <w:rsid w:val="009C5B36"/>
    <w:rsid w:val="009C6983"/>
    <w:rsid w:val="009D0F8F"/>
    <w:rsid w:val="009F1D15"/>
    <w:rsid w:val="009F372E"/>
    <w:rsid w:val="009F755E"/>
    <w:rsid w:val="00A02747"/>
    <w:rsid w:val="00A02FA0"/>
    <w:rsid w:val="00A05AF8"/>
    <w:rsid w:val="00A10299"/>
    <w:rsid w:val="00A130DD"/>
    <w:rsid w:val="00A15A83"/>
    <w:rsid w:val="00A253AC"/>
    <w:rsid w:val="00A2584F"/>
    <w:rsid w:val="00A2744E"/>
    <w:rsid w:val="00A32811"/>
    <w:rsid w:val="00A32C2E"/>
    <w:rsid w:val="00A378DE"/>
    <w:rsid w:val="00A42721"/>
    <w:rsid w:val="00A450EC"/>
    <w:rsid w:val="00A50CFA"/>
    <w:rsid w:val="00A5332B"/>
    <w:rsid w:val="00A535FA"/>
    <w:rsid w:val="00A57304"/>
    <w:rsid w:val="00A6171C"/>
    <w:rsid w:val="00A6301C"/>
    <w:rsid w:val="00A633B2"/>
    <w:rsid w:val="00A6483D"/>
    <w:rsid w:val="00A7095A"/>
    <w:rsid w:val="00A71DC5"/>
    <w:rsid w:val="00A82B1F"/>
    <w:rsid w:val="00A870C1"/>
    <w:rsid w:val="00A913E0"/>
    <w:rsid w:val="00A9386B"/>
    <w:rsid w:val="00A93B87"/>
    <w:rsid w:val="00A947C8"/>
    <w:rsid w:val="00AA08C2"/>
    <w:rsid w:val="00AA5BC2"/>
    <w:rsid w:val="00AA6142"/>
    <w:rsid w:val="00AB1E7A"/>
    <w:rsid w:val="00AB365A"/>
    <w:rsid w:val="00AC0A40"/>
    <w:rsid w:val="00AC0C55"/>
    <w:rsid w:val="00AC5910"/>
    <w:rsid w:val="00AC75C4"/>
    <w:rsid w:val="00AD3D38"/>
    <w:rsid w:val="00AD63C3"/>
    <w:rsid w:val="00AD7977"/>
    <w:rsid w:val="00AE3038"/>
    <w:rsid w:val="00AF0CDD"/>
    <w:rsid w:val="00AF48CE"/>
    <w:rsid w:val="00AF5EC4"/>
    <w:rsid w:val="00AF7E8A"/>
    <w:rsid w:val="00B02F1D"/>
    <w:rsid w:val="00B042E0"/>
    <w:rsid w:val="00B04BE7"/>
    <w:rsid w:val="00B04FB7"/>
    <w:rsid w:val="00B06159"/>
    <w:rsid w:val="00B118CC"/>
    <w:rsid w:val="00B1391A"/>
    <w:rsid w:val="00B13D83"/>
    <w:rsid w:val="00B142CD"/>
    <w:rsid w:val="00B22184"/>
    <w:rsid w:val="00B241B7"/>
    <w:rsid w:val="00B30083"/>
    <w:rsid w:val="00B3267A"/>
    <w:rsid w:val="00B346C7"/>
    <w:rsid w:val="00B35131"/>
    <w:rsid w:val="00B365F4"/>
    <w:rsid w:val="00B36FC3"/>
    <w:rsid w:val="00B37257"/>
    <w:rsid w:val="00B4002E"/>
    <w:rsid w:val="00B405AF"/>
    <w:rsid w:val="00B40905"/>
    <w:rsid w:val="00B40E50"/>
    <w:rsid w:val="00B450B7"/>
    <w:rsid w:val="00B54022"/>
    <w:rsid w:val="00B632AE"/>
    <w:rsid w:val="00B649BE"/>
    <w:rsid w:val="00B650D4"/>
    <w:rsid w:val="00B65DB8"/>
    <w:rsid w:val="00B70001"/>
    <w:rsid w:val="00B766DE"/>
    <w:rsid w:val="00B76BC5"/>
    <w:rsid w:val="00B81B3A"/>
    <w:rsid w:val="00B82B09"/>
    <w:rsid w:val="00B82E23"/>
    <w:rsid w:val="00B8441C"/>
    <w:rsid w:val="00B86453"/>
    <w:rsid w:val="00B90310"/>
    <w:rsid w:val="00B90C65"/>
    <w:rsid w:val="00B9443B"/>
    <w:rsid w:val="00BA269E"/>
    <w:rsid w:val="00BA6B89"/>
    <w:rsid w:val="00BA6DA0"/>
    <w:rsid w:val="00BB3A15"/>
    <w:rsid w:val="00BB3DB4"/>
    <w:rsid w:val="00BB5A57"/>
    <w:rsid w:val="00BD0E03"/>
    <w:rsid w:val="00BD3B07"/>
    <w:rsid w:val="00BD79EF"/>
    <w:rsid w:val="00BE1058"/>
    <w:rsid w:val="00BE4FE0"/>
    <w:rsid w:val="00BF0F8F"/>
    <w:rsid w:val="00BF1F6C"/>
    <w:rsid w:val="00BF4EA7"/>
    <w:rsid w:val="00C00B4A"/>
    <w:rsid w:val="00C0127B"/>
    <w:rsid w:val="00C0162F"/>
    <w:rsid w:val="00C045AF"/>
    <w:rsid w:val="00C103A6"/>
    <w:rsid w:val="00C12242"/>
    <w:rsid w:val="00C13EA0"/>
    <w:rsid w:val="00C1512C"/>
    <w:rsid w:val="00C21D91"/>
    <w:rsid w:val="00C21DCD"/>
    <w:rsid w:val="00C22400"/>
    <w:rsid w:val="00C2365C"/>
    <w:rsid w:val="00C25B9C"/>
    <w:rsid w:val="00C25D4C"/>
    <w:rsid w:val="00C32D2D"/>
    <w:rsid w:val="00C3493E"/>
    <w:rsid w:val="00C41E74"/>
    <w:rsid w:val="00C42DA3"/>
    <w:rsid w:val="00C43079"/>
    <w:rsid w:val="00C435EF"/>
    <w:rsid w:val="00C46AE5"/>
    <w:rsid w:val="00C47AED"/>
    <w:rsid w:val="00C52676"/>
    <w:rsid w:val="00C5407A"/>
    <w:rsid w:val="00C55A5C"/>
    <w:rsid w:val="00C56736"/>
    <w:rsid w:val="00C6151F"/>
    <w:rsid w:val="00C61862"/>
    <w:rsid w:val="00C62AF3"/>
    <w:rsid w:val="00C74F42"/>
    <w:rsid w:val="00C763C7"/>
    <w:rsid w:val="00C771C8"/>
    <w:rsid w:val="00C811BC"/>
    <w:rsid w:val="00C82C12"/>
    <w:rsid w:val="00C83BBA"/>
    <w:rsid w:val="00C846C9"/>
    <w:rsid w:val="00C86E15"/>
    <w:rsid w:val="00C92279"/>
    <w:rsid w:val="00C974B8"/>
    <w:rsid w:val="00CA1D56"/>
    <w:rsid w:val="00CA3DA3"/>
    <w:rsid w:val="00CB061E"/>
    <w:rsid w:val="00CB06EC"/>
    <w:rsid w:val="00CB0C8F"/>
    <w:rsid w:val="00CB3146"/>
    <w:rsid w:val="00CB3426"/>
    <w:rsid w:val="00CC197D"/>
    <w:rsid w:val="00CC37CB"/>
    <w:rsid w:val="00CC41C2"/>
    <w:rsid w:val="00CC622F"/>
    <w:rsid w:val="00CD1720"/>
    <w:rsid w:val="00CD47E4"/>
    <w:rsid w:val="00CD5ECC"/>
    <w:rsid w:val="00CD77A3"/>
    <w:rsid w:val="00CE6929"/>
    <w:rsid w:val="00CF03CE"/>
    <w:rsid w:val="00CF1201"/>
    <w:rsid w:val="00CF1772"/>
    <w:rsid w:val="00CF3549"/>
    <w:rsid w:val="00CF3FEE"/>
    <w:rsid w:val="00CF6E32"/>
    <w:rsid w:val="00D00829"/>
    <w:rsid w:val="00D03878"/>
    <w:rsid w:val="00D04B23"/>
    <w:rsid w:val="00D05EC8"/>
    <w:rsid w:val="00D16154"/>
    <w:rsid w:val="00D17718"/>
    <w:rsid w:val="00D20CB0"/>
    <w:rsid w:val="00D2165A"/>
    <w:rsid w:val="00D23D81"/>
    <w:rsid w:val="00D27883"/>
    <w:rsid w:val="00D306CC"/>
    <w:rsid w:val="00D307D6"/>
    <w:rsid w:val="00D31459"/>
    <w:rsid w:val="00D32976"/>
    <w:rsid w:val="00D3513F"/>
    <w:rsid w:val="00D44DDF"/>
    <w:rsid w:val="00D45947"/>
    <w:rsid w:val="00D46C14"/>
    <w:rsid w:val="00D46F84"/>
    <w:rsid w:val="00D550ED"/>
    <w:rsid w:val="00D565D1"/>
    <w:rsid w:val="00D61BE7"/>
    <w:rsid w:val="00D62479"/>
    <w:rsid w:val="00D62B64"/>
    <w:rsid w:val="00D63CCA"/>
    <w:rsid w:val="00D6514B"/>
    <w:rsid w:val="00D6782E"/>
    <w:rsid w:val="00D80302"/>
    <w:rsid w:val="00D819E8"/>
    <w:rsid w:val="00D82A1E"/>
    <w:rsid w:val="00D86C4B"/>
    <w:rsid w:val="00D87E1F"/>
    <w:rsid w:val="00D94A60"/>
    <w:rsid w:val="00D9505A"/>
    <w:rsid w:val="00D95B53"/>
    <w:rsid w:val="00D95B87"/>
    <w:rsid w:val="00DA0DEF"/>
    <w:rsid w:val="00DA20CE"/>
    <w:rsid w:val="00DA5BEE"/>
    <w:rsid w:val="00DB1022"/>
    <w:rsid w:val="00DB15C5"/>
    <w:rsid w:val="00DB3613"/>
    <w:rsid w:val="00DB7AEA"/>
    <w:rsid w:val="00DC034D"/>
    <w:rsid w:val="00DC1117"/>
    <w:rsid w:val="00DC3EB7"/>
    <w:rsid w:val="00DC424D"/>
    <w:rsid w:val="00DC7435"/>
    <w:rsid w:val="00DD1570"/>
    <w:rsid w:val="00DD2AB1"/>
    <w:rsid w:val="00DD53D2"/>
    <w:rsid w:val="00DD58CA"/>
    <w:rsid w:val="00DD6FA6"/>
    <w:rsid w:val="00DD7B53"/>
    <w:rsid w:val="00DE0967"/>
    <w:rsid w:val="00DE3FB7"/>
    <w:rsid w:val="00DE67AC"/>
    <w:rsid w:val="00DF01F3"/>
    <w:rsid w:val="00DF2602"/>
    <w:rsid w:val="00E0332B"/>
    <w:rsid w:val="00E13ACD"/>
    <w:rsid w:val="00E15B77"/>
    <w:rsid w:val="00E15C78"/>
    <w:rsid w:val="00E2090F"/>
    <w:rsid w:val="00E21A73"/>
    <w:rsid w:val="00E225E4"/>
    <w:rsid w:val="00E2312C"/>
    <w:rsid w:val="00E236F5"/>
    <w:rsid w:val="00E27159"/>
    <w:rsid w:val="00E27291"/>
    <w:rsid w:val="00E30BB8"/>
    <w:rsid w:val="00E34278"/>
    <w:rsid w:val="00E376CC"/>
    <w:rsid w:val="00E40E41"/>
    <w:rsid w:val="00E42C8D"/>
    <w:rsid w:val="00E43825"/>
    <w:rsid w:val="00E447D6"/>
    <w:rsid w:val="00E4536E"/>
    <w:rsid w:val="00E51BD2"/>
    <w:rsid w:val="00E51E64"/>
    <w:rsid w:val="00E533E7"/>
    <w:rsid w:val="00E65AE1"/>
    <w:rsid w:val="00E67C73"/>
    <w:rsid w:val="00E71042"/>
    <w:rsid w:val="00E726DA"/>
    <w:rsid w:val="00E74A76"/>
    <w:rsid w:val="00E76332"/>
    <w:rsid w:val="00E76B6B"/>
    <w:rsid w:val="00E76D8E"/>
    <w:rsid w:val="00E8018D"/>
    <w:rsid w:val="00E81318"/>
    <w:rsid w:val="00E918F9"/>
    <w:rsid w:val="00E92F57"/>
    <w:rsid w:val="00E961A7"/>
    <w:rsid w:val="00E961D4"/>
    <w:rsid w:val="00EA023B"/>
    <w:rsid w:val="00EA06A6"/>
    <w:rsid w:val="00EA2D81"/>
    <w:rsid w:val="00EA4E75"/>
    <w:rsid w:val="00EA5F36"/>
    <w:rsid w:val="00EA79DC"/>
    <w:rsid w:val="00EB2492"/>
    <w:rsid w:val="00EB2E30"/>
    <w:rsid w:val="00EB37C8"/>
    <w:rsid w:val="00EB6150"/>
    <w:rsid w:val="00EB702C"/>
    <w:rsid w:val="00EC6860"/>
    <w:rsid w:val="00ED4338"/>
    <w:rsid w:val="00EE0157"/>
    <w:rsid w:val="00EE291E"/>
    <w:rsid w:val="00EE4F13"/>
    <w:rsid w:val="00EF1C85"/>
    <w:rsid w:val="00F03464"/>
    <w:rsid w:val="00F06110"/>
    <w:rsid w:val="00F10658"/>
    <w:rsid w:val="00F12E57"/>
    <w:rsid w:val="00F13C8B"/>
    <w:rsid w:val="00F15B3C"/>
    <w:rsid w:val="00F175E3"/>
    <w:rsid w:val="00F176B3"/>
    <w:rsid w:val="00F27B41"/>
    <w:rsid w:val="00F27E65"/>
    <w:rsid w:val="00F301D5"/>
    <w:rsid w:val="00F301D8"/>
    <w:rsid w:val="00F31758"/>
    <w:rsid w:val="00F31AE1"/>
    <w:rsid w:val="00F33304"/>
    <w:rsid w:val="00F33652"/>
    <w:rsid w:val="00F363EF"/>
    <w:rsid w:val="00F40706"/>
    <w:rsid w:val="00F43541"/>
    <w:rsid w:val="00F45F5E"/>
    <w:rsid w:val="00F4794D"/>
    <w:rsid w:val="00F54462"/>
    <w:rsid w:val="00F549E7"/>
    <w:rsid w:val="00F628B1"/>
    <w:rsid w:val="00F64B6D"/>
    <w:rsid w:val="00F64BC9"/>
    <w:rsid w:val="00F67B3D"/>
    <w:rsid w:val="00F7274A"/>
    <w:rsid w:val="00F7356B"/>
    <w:rsid w:val="00F776EA"/>
    <w:rsid w:val="00F87022"/>
    <w:rsid w:val="00F90046"/>
    <w:rsid w:val="00F92F13"/>
    <w:rsid w:val="00F94F8D"/>
    <w:rsid w:val="00F97734"/>
    <w:rsid w:val="00F97B5D"/>
    <w:rsid w:val="00FA0159"/>
    <w:rsid w:val="00FB0072"/>
    <w:rsid w:val="00FB39F8"/>
    <w:rsid w:val="00FB61F9"/>
    <w:rsid w:val="00FD0694"/>
    <w:rsid w:val="00FD0B5C"/>
    <w:rsid w:val="00FD1394"/>
    <w:rsid w:val="00FE07DB"/>
    <w:rsid w:val="00FE181B"/>
    <w:rsid w:val="00FE1FC0"/>
    <w:rsid w:val="00FE3CE5"/>
    <w:rsid w:val="00FE7197"/>
    <w:rsid w:val="00FE76EC"/>
    <w:rsid w:val="00FE7A8F"/>
    <w:rsid w:val="00FF0EA7"/>
    <w:rsid w:val="00FF181B"/>
    <w:rsid w:val="00FF375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D1C159E-8FED-4100-855B-2FAA1763A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3757"/>
  </w:style>
  <w:style w:type="paragraph" w:styleId="Footer">
    <w:name w:val="footer"/>
    <w:basedOn w:val="Normal"/>
    <w:link w:val="FooterChar"/>
    <w:uiPriority w:val="99"/>
    <w:unhideWhenUsed/>
    <w:rsid w:val="00FF37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3757"/>
  </w:style>
  <w:style w:type="character" w:styleId="Hyperlink">
    <w:name w:val="Hyperlink"/>
    <w:basedOn w:val="DefaultParagraphFont"/>
    <w:uiPriority w:val="99"/>
    <w:unhideWhenUsed/>
    <w:rsid w:val="00C5267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755E"/>
    <w:pPr>
      <w:ind w:left="720"/>
      <w:contextualSpacing/>
    </w:pPr>
    <w:rPr>
      <w:rFonts w:ascii="Palatino Linotype" w:hAnsi="Palatino Linotype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8</cp:revision>
  <dcterms:created xsi:type="dcterms:W3CDTF">2020-10-30T05:33:00Z</dcterms:created>
  <dcterms:modified xsi:type="dcterms:W3CDTF">2020-10-30T09:42:00Z</dcterms:modified>
</cp:coreProperties>
</file>